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EEBF7" w:themeColor="accent1" w:themeTint="33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color w:val="915097"/>
          <w:sz w:val="52"/>
          <w:szCs w:val="52"/>
          <w:shd w:val="clear" w:color="auto" w:fill="auto"/>
        </w:rPr>
      </w:pPr>
      <w:r>
        <w:rPr>
          <w:rFonts w:hint="eastAsia"/>
          <w:color w:val="000000" w:themeColor="text1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-1170940</wp:posOffset>
            </wp:positionH>
            <wp:positionV relativeFrom="paragraph">
              <wp:posOffset>-1506220</wp:posOffset>
            </wp:positionV>
            <wp:extent cx="7712075" cy="11297920"/>
            <wp:effectExtent l="0" t="0" r="3175" b="17780"/>
            <wp:wrapNone/>
            <wp:docPr id="3" name="图片 3" descr="2397eb9516528be64510e1d4e12fa9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397eb9516528be64510e1d4e12fa9f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2075" cy="1129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color w:val="000000" w:themeColor="text1"/>
          <w:sz w:val="52"/>
          <w:szCs w:val="5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44"/>
          <w:szCs w:val="44"/>
          <w:u w:val="none"/>
          <w:shd w:val="clear" w:color="auto" w:fill="auto"/>
          <w14:textFill>
            <w14:solidFill>
              <w14:schemeClr w14:val="tx1"/>
            </w14:solidFill>
          </w14:textFill>
        </w:rPr>
        <w:pict>
          <v:shape id="_x0000_s1026" o:spid="_x0000_s1026" o:spt="174" alt="water" type="#_x0000_t174" style="position:absolute;left:0pt;margin-left:18.65pt;margin-top:-38.25pt;height:33.85pt;width:415.3pt;z-index:251659264;mso-width-relative:page;mso-height-relative:page;" fillcolor="#6600CC" filled="t" stroked="t" coordsize="21600,21600" adj="18514">
            <v:path/>
            <v:fill type="tile" on="t" color2="#CC00CC" o:title="water" focussize="0,0" recolor="t" rotate="t" r:id="rId5"/>
            <v:stroke color="#006600"/>
            <v:imagedata o:title=""/>
            <o:lock v:ext="edit" aspectratio="f"/>
            <v:textpath on="t" fitshape="t" fitpath="t" trim="t" xscale="f" string="以我真诚所至，助您成就卓越！&#10;" style="font-family:宋体;font-size:36pt;v-text-align:left;"/>
            <v:shadow on="t" type="perspective" obscured="f" color="#C7DFD3" opacity="52428f" offset="-6pt,-6pt" offset2="0pt,0pt" origin="0f,32768f" matrix="81920f,0f,0f,81920f,0,0"/>
          </v:shape>
        </w:pict>
      </w:r>
      <w:r>
        <w:rPr>
          <w:rFonts w:hint="eastAsia"/>
          <w:b/>
          <w:bCs/>
          <w:color w:val="915097"/>
          <w:sz w:val="52"/>
          <w:szCs w:val="52"/>
          <w:shd w:val="clear" w:color="auto" w:fill="auto"/>
        </w:rPr>
        <w:t>学</w:t>
      </w:r>
      <w:r>
        <w:rPr>
          <w:rFonts w:hint="eastAsia"/>
          <w:b/>
          <w:bCs/>
          <w:color w:val="915097"/>
          <w:sz w:val="52"/>
          <w:szCs w:val="52"/>
          <w:shd w:val="clear" w:color="auto" w:fill="auto"/>
          <w:lang w:val="en-US" w:eastAsia="zh-CN"/>
        </w:rPr>
        <w:t xml:space="preserve"> </w:t>
      </w:r>
      <w:r>
        <w:rPr>
          <w:rFonts w:hint="eastAsia"/>
          <w:b/>
          <w:bCs/>
          <w:color w:val="915097"/>
          <w:sz w:val="52"/>
          <w:szCs w:val="52"/>
          <w:shd w:val="clear" w:color="auto" w:fill="auto"/>
        </w:rPr>
        <w:t>科</w:t>
      </w:r>
      <w:r>
        <w:rPr>
          <w:rFonts w:hint="eastAsia"/>
          <w:b/>
          <w:bCs/>
          <w:color w:val="915097"/>
          <w:sz w:val="52"/>
          <w:szCs w:val="52"/>
          <w:shd w:val="clear" w:color="auto" w:fill="auto"/>
          <w:lang w:val="en-US" w:eastAsia="zh-CN"/>
        </w:rPr>
        <w:t xml:space="preserve"> </w:t>
      </w:r>
      <w:r>
        <w:rPr>
          <w:rFonts w:hint="eastAsia"/>
          <w:b/>
          <w:bCs/>
          <w:color w:val="915097"/>
          <w:sz w:val="52"/>
          <w:szCs w:val="52"/>
          <w:shd w:val="clear" w:color="auto" w:fill="auto"/>
        </w:rPr>
        <w:t>服</w:t>
      </w:r>
      <w:r>
        <w:rPr>
          <w:rFonts w:hint="eastAsia"/>
          <w:b/>
          <w:bCs/>
          <w:color w:val="915097"/>
          <w:sz w:val="52"/>
          <w:szCs w:val="52"/>
          <w:shd w:val="clear" w:color="auto" w:fill="auto"/>
          <w:lang w:val="en-US" w:eastAsia="zh-CN"/>
        </w:rPr>
        <w:t xml:space="preserve"> </w:t>
      </w:r>
      <w:r>
        <w:rPr>
          <w:rFonts w:hint="eastAsia"/>
          <w:b/>
          <w:bCs/>
          <w:color w:val="915097"/>
          <w:sz w:val="52"/>
          <w:szCs w:val="52"/>
          <w:shd w:val="clear" w:color="auto" w:fill="auto"/>
        </w:rPr>
        <w:t>务</w:t>
      </w:r>
    </w:p>
    <w:tbl>
      <w:tblPr>
        <w:tblStyle w:val="6"/>
        <w:tblW w:w="8504" w:type="dxa"/>
        <w:jc w:val="center"/>
        <w:tblInd w:w="0" w:type="dxa"/>
        <w:tblBorders>
          <w:top w:val="single" w:color="7030A0" w:sz="8" w:space="0"/>
          <w:left w:val="single" w:color="7030A0" w:sz="8" w:space="0"/>
          <w:bottom w:val="single" w:color="7030A0" w:sz="8" w:space="0"/>
          <w:right w:val="single" w:color="7030A0" w:sz="8" w:space="0"/>
          <w:insideH w:val="single" w:color="7030A0" w:sz="8" w:space="0"/>
          <w:insideV w:val="single" w:color="7030A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562"/>
        <w:gridCol w:w="1638"/>
        <w:gridCol w:w="3350"/>
        <w:gridCol w:w="1189"/>
      </w:tblGrid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color w:val="915097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915097"/>
                <w:lang w:val="en-US" w:eastAsia="zh-CN"/>
              </w:rPr>
              <w:t>序号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服务类别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服务名称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内容描述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提供方式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915097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915097"/>
                <w:lang w:val="en-US" w:eastAsia="zh-CN"/>
              </w:rPr>
              <w:t>1</w:t>
            </w:r>
          </w:p>
        </w:tc>
        <w:tc>
          <w:tcPr>
            <w:tcW w:w="15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科研支持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文献追踪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针对重点用户，掌握相应学科的学术研究动态，追踪学术前沿，对热点问题、代表论著、新观点进行收集和分析</w:t>
            </w:r>
            <w:r>
              <w:rPr>
                <w:rFonts w:hint="eastAsia"/>
                <w:b/>
                <w:bCs/>
                <w:color w:val="915097"/>
                <w:lang w:eastAsia="zh-CN"/>
              </w:rPr>
              <w:t>。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应约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915097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915097"/>
              </w:rPr>
            </w:pP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定题服务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跟踪学科带头人、科研团队提供全程定题文献信息服务。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应约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915097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915097"/>
              </w:rPr>
            </w:pP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学科分析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对</w:t>
            </w:r>
            <w:r>
              <w:rPr>
                <w:rFonts w:hint="eastAsia"/>
                <w:b/>
                <w:bCs/>
                <w:color w:val="915097"/>
                <w:lang w:val="en-US" w:eastAsia="zh-CN"/>
              </w:rPr>
              <w:t>重点</w:t>
            </w:r>
            <w:r>
              <w:rPr>
                <w:rFonts w:hint="eastAsia"/>
                <w:b/>
                <w:bCs/>
                <w:color w:val="915097"/>
              </w:rPr>
              <w:t>学科研究热点、被关注度和科研水平进行评价</w:t>
            </w:r>
            <w:r>
              <w:rPr>
                <w:rFonts w:hint="eastAsia"/>
                <w:b/>
                <w:bCs/>
                <w:color w:val="915097"/>
                <w:lang w:eastAsia="zh-CN"/>
              </w:rPr>
              <w:t>。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应约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915097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915097"/>
              </w:rPr>
            </w:pP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学者分析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对科研人员的学术研究影响力进行科学的文献计量分析。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应约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915097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915097"/>
              </w:rPr>
            </w:pP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915097"/>
                <w:lang w:val="en-US" w:eastAsia="zh-CN"/>
              </w:rPr>
            </w:pPr>
            <w:r>
              <w:rPr>
                <w:rFonts w:hint="eastAsia"/>
                <w:b/>
                <w:bCs/>
                <w:color w:val="915097"/>
                <w:lang w:val="en-US" w:eastAsia="zh-CN"/>
              </w:rPr>
              <w:t>成果梳理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b/>
                <w:bCs/>
                <w:color w:val="915097"/>
                <w:lang w:val="en-US" w:eastAsia="zh-CN"/>
              </w:rPr>
            </w:pPr>
            <w:r>
              <w:rPr>
                <w:rFonts w:hint="eastAsia"/>
                <w:b/>
                <w:bCs/>
                <w:color w:val="915097"/>
                <w:lang w:val="en-US" w:eastAsia="zh-CN"/>
              </w:rPr>
              <w:t>ESI、SCI、国家自然基金等重要成果统计与分析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915097"/>
                <w:lang w:val="en-US" w:eastAsia="zh-CN"/>
              </w:rPr>
            </w:pPr>
            <w:r>
              <w:rPr>
                <w:rFonts w:hint="eastAsia"/>
                <w:b/>
                <w:bCs/>
                <w:color w:val="915097"/>
                <w:lang w:val="en-US" w:eastAsia="zh-CN"/>
              </w:rPr>
              <w:t>定期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color w:val="915097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915097"/>
                <w:lang w:val="en-US" w:eastAsia="zh-CN"/>
              </w:rPr>
              <w:t>2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教学支持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嵌入课程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color w:val="915097"/>
              </w:rPr>
            </w:pPr>
            <w:bookmarkStart w:id="0" w:name="OLE_LINK1"/>
            <w:r>
              <w:rPr>
                <w:rFonts w:hint="eastAsia"/>
                <w:b/>
                <w:bCs/>
                <w:color w:val="915097"/>
              </w:rPr>
              <w:t>根据专业需求，将信息素养教育嵌入专业课程为研究生提供个性化辅导。</w:t>
            </w:r>
            <w:bookmarkEnd w:id="0"/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915097"/>
                <w:lang w:val="en-US" w:eastAsia="zh-CN"/>
              </w:rPr>
            </w:pPr>
            <w:r>
              <w:rPr>
                <w:rFonts w:hint="eastAsia"/>
                <w:b/>
                <w:bCs/>
                <w:color w:val="915097"/>
                <w:lang w:val="en-US" w:eastAsia="zh-CN"/>
              </w:rPr>
              <w:t>应约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915097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915097"/>
                <w:lang w:val="en-US" w:eastAsia="zh-CN"/>
              </w:rPr>
              <w:t>3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915097"/>
                <w:lang w:val="en-US" w:eastAsia="zh-CN"/>
              </w:rPr>
            </w:pPr>
            <w:r>
              <w:rPr>
                <w:rFonts w:hint="eastAsia"/>
                <w:b/>
                <w:bCs/>
                <w:color w:val="915097"/>
                <w:lang w:val="en-US" w:eastAsia="zh-CN"/>
              </w:rPr>
              <w:t>决策支持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915097"/>
                <w:lang w:val="en-US" w:eastAsia="zh-CN"/>
              </w:rPr>
            </w:pPr>
            <w:r>
              <w:rPr>
                <w:rFonts w:hint="eastAsia"/>
                <w:b/>
                <w:bCs/>
                <w:color w:val="915097"/>
                <w:lang w:val="en-US" w:eastAsia="zh-CN"/>
              </w:rPr>
              <w:t>情报分析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Theme="minorEastAsia"/>
                <w:b/>
                <w:bCs/>
                <w:color w:val="915097"/>
                <w:lang w:val="en-US" w:eastAsia="zh-CN"/>
              </w:rPr>
            </w:pPr>
            <w:r>
              <w:rPr>
                <w:rFonts w:hint="eastAsia"/>
                <w:b/>
                <w:bCs/>
                <w:color w:val="915097"/>
                <w:lang w:val="en-US" w:eastAsia="zh-CN"/>
              </w:rPr>
              <w:t>学科建设政策、成果奖励政策调研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915097"/>
                <w:lang w:val="en-US" w:eastAsia="zh-CN"/>
              </w:rPr>
            </w:pPr>
            <w:r>
              <w:rPr>
                <w:rFonts w:hint="eastAsia"/>
                <w:b/>
                <w:bCs/>
                <w:color w:val="915097"/>
                <w:lang w:val="en-US" w:eastAsia="zh-CN"/>
              </w:rPr>
              <w:t>定期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915097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915097"/>
                <w:lang w:val="en-US" w:eastAsia="zh-CN"/>
              </w:rPr>
              <w:t>4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院系联络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座谈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宣传图书馆资源与服务，了解用户</w:t>
            </w:r>
            <w:r>
              <w:rPr>
                <w:rFonts w:hint="eastAsia"/>
                <w:b/>
                <w:bCs/>
                <w:color w:val="915097"/>
                <w:lang w:val="en-US" w:eastAsia="zh-CN"/>
              </w:rPr>
              <w:t>真实</w:t>
            </w:r>
            <w:r>
              <w:rPr>
                <w:rFonts w:hint="eastAsia"/>
                <w:b/>
                <w:bCs/>
                <w:color w:val="915097"/>
              </w:rPr>
              <w:t>信息需求。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定期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915097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915097"/>
                <w:lang w:val="en-US" w:eastAsia="zh-CN"/>
              </w:rPr>
              <w:t>5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信息素养教育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专题培训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为科研团队成员进行信息素养技能培训，内容包括学术信息检索与利用、文献调研与学科热点分析、文献管理工具使用技巧、论文写作</w:t>
            </w:r>
            <w:r>
              <w:rPr>
                <w:rFonts w:hint="eastAsia"/>
                <w:b/>
                <w:bCs/>
                <w:color w:val="915097"/>
                <w:lang w:val="en-US" w:eastAsia="zh-CN"/>
              </w:rPr>
              <w:t>与投稿</w:t>
            </w:r>
            <w:r>
              <w:rPr>
                <w:rFonts w:hint="eastAsia"/>
                <w:b/>
                <w:bCs/>
                <w:color w:val="915097"/>
              </w:rPr>
              <w:t>等。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应约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915097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915097"/>
                <w:lang w:val="en-US" w:eastAsia="zh-CN"/>
              </w:rPr>
              <w:t>6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学科资源建设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  <w:lang w:val="en-US" w:eastAsia="zh-CN"/>
              </w:rPr>
              <w:t>资源</w:t>
            </w:r>
            <w:r>
              <w:rPr>
                <w:rFonts w:hint="eastAsia"/>
                <w:b/>
                <w:bCs/>
                <w:color w:val="915097"/>
              </w:rPr>
              <w:t>推荐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用户根据教学和科研需要，通过学科馆员向图书馆推荐专业数据库</w:t>
            </w:r>
            <w:r>
              <w:rPr>
                <w:rFonts w:hint="eastAsia"/>
                <w:b/>
                <w:bCs/>
                <w:color w:val="915097"/>
                <w:lang w:eastAsia="zh-CN"/>
              </w:rPr>
              <w:t>；</w:t>
            </w:r>
            <w:r>
              <w:rPr>
                <w:rFonts w:hint="eastAsia"/>
                <w:b/>
                <w:bCs/>
                <w:color w:val="915097"/>
                <w:lang w:val="en-US" w:eastAsia="zh-CN"/>
              </w:rPr>
              <w:t>同时，学科馆员总结服务中用户的信息需求，结合工作需要参与学科资源采购前的评价与评估。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应约</w:t>
            </w:r>
            <w:r>
              <w:rPr>
                <w:rFonts w:hint="eastAsia"/>
                <w:b/>
                <w:bCs/>
                <w:color w:val="915097"/>
                <w:lang w:val="en-US" w:eastAsia="zh-CN"/>
              </w:rPr>
              <w:t>参与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915097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915097"/>
                <w:lang w:val="en-US" w:eastAsia="zh-CN"/>
              </w:rPr>
              <w:t>7</w:t>
            </w:r>
          </w:p>
        </w:tc>
        <w:tc>
          <w:tcPr>
            <w:tcW w:w="15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网页建设</w:t>
            </w: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学科服务主页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揭示学科资源，发布研究心得。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定期</w:t>
            </w:r>
          </w:p>
        </w:tc>
      </w:tr>
      <w:tr>
        <w:tblPrEx>
          <w:tblBorders>
            <w:top w:val="single" w:color="7030A0" w:sz="8" w:space="0"/>
            <w:left w:val="single" w:color="7030A0" w:sz="8" w:space="0"/>
            <w:bottom w:val="single" w:color="7030A0" w:sz="8" w:space="0"/>
            <w:right w:val="single" w:color="7030A0" w:sz="8" w:space="0"/>
            <w:insideH w:val="single" w:color="7030A0" w:sz="8" w:space="0"/>
            <w:insideV w:val="single" w:color="7030A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915097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915097"/>
              </w:rPr>
            </w:pPr>
          </w:p>
        </w:tc>
        <w:tc>
          <w:tcPr>
            <w:tcW w:w="16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学科服务平台</w:t>
            </w:r>
          </w:p>
        </w:tc>
        <w:tc>
          <w:tcPr>
            <w:tcW w:w="335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学科资源整合、发布，方便用户检索与利用。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color w:val="915097"/>
              </w:rPr>
            </w:pPr>
            <w:r>
              <w:rPr>
                <w:rFonts w:hint="eastAsia"/>
                <w:b/>
                <w:bCs/>
                <w:color w:val="915097"/>
              </w:rPr>
              <w:t>定期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0" w:lineRule="exact"/>
        <w:ind w:left="0" w:leftChars="0" w:right="0" w:rightChars="0" w:firstLine="4419" w:firstLineChars="2455"/>
        <w:jc w:val="both"/>
        <w:textAlignment w:val="auto"/>
        <w:outlineLvl w:val="9"/>
        <w:rPr>
          <w:rFonts w:hint="default" w:ascii="Times New Roman" w:hAnsi="Times New Roman" w:eastAsia="T3Font_1" w:cs="Times New Roman"/>
          <w:color w:val="7030A0"/>
          <w:sz w:val="18"/>
          <w:szCs w:val="18"/>
        </w:rPr>
      </w:pPr>
      <w:r>
        <w:rPr>
          <w:rFonts w:hint="eastAsia" w:ascii="Times New Roman" w:hAnsi="Times New Roman" w:eastAsia="T3Font_0" w:cs="Times New Roman"/>
          <w:color w:val="7030A0"/>
          <w:sz w:val="18"/>
          <w:szCs w:val="18"/>
          <w:lang w:val="en-US" w:eastAsia="zh-CN"/>
        </w:rPr>
        <w:t>学科馆员</w:t>
      </w:r>
      <w:r>
        <w:rPr>
          <w:rFonts w:hint="default" w:ascii="Times New Roman" w:hAnsi="Times New Roman" w:eastAsia="T3Font_0" w:cs="Times New Roman"/>
          <w:color w:val="7030A0"/>
          <w:sz w:val="18"/>
          <w:szCs w:val="18"/>
        </w:rPr>
        <w:t>：</w:t>
      </w:r>
      <w:r>
        <w:rPr>
          <w:rFonts w:hint="eastAsia" w:ascii="Times New Roman" w:hAnsi="Times New Roman" w:eastAsia="T3Font_1" w:cs="Times New Roman"/>
          <w:color w:val="7030A0"/>
          <w:sz w:val="18"/>
          <w:szCs w:val="18"/>
          <w:lang w:val="en-US" w:eastAsia="zh-CN"/>
        </w:rPr>
        <w:t>沈思、王晓文、王璇、吕亚娟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80" w:lineRule="exact"/>
        <w:ind w:left="0" w:leftChars="0" w:right="0" w:rightChars="0" w:firstLine="4419" w:firstLineChars="2455"/>
        <w:jc w:val="both"/>
        <w:textAlignment w:val="auto"/>
        <w:outlineLvl w:val="9"/>
        <w:rPr>
          <w:rFonts w:hint="default" w:ascii="Times New Roman" w:hAnsi="Times New Roman" w:eastAsia="T3Font_1" w:cs="Times New Roman"/>
          <w:color w:val="7030A0"/>
          <w:sz w:val="18"/>
          <w:szCs w:val="18"/>
        </w:rPr>
      </w:pPr>
      <w:r>
        <w:rPr>
          <w:rFonts w:hint="default" w:ascii="Times New Roman" w:hAnsi="Times New Roman" w:eastAsia="T3Font_0" w:cs="Times New Roman"/>
          <w:color w:val="7030A0"/>
          <w:sz w:val="18"/>
          <w:szCs w:val="18"/>
        </w:rPr>
        <w:t>联系电话：</w:t>
      </w:r>
      <w:r>
        <w:rPr>
          <w:rFonts w:hint="default" w:ascii="Times New Roman" w:hAnsi="Times New Roman" w:eastAsia="T3Font_1" w:cs="Times New Roman"/>
          <w:color w:val="7030A0"/>
          <w:sz w:val="18"/>
          <w:szCs w:val="18"/>
        </w:rPr>
        <w:t>85583063 或85583039 转804 或822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4419" w:firstLineChars="2455"/>
        <w:jc w:val="both"/>
        <w:textAlignment w:val="auto"/>
        <w:outlineLvl w:val="9"/>
        <w:rPr>
          <w:rFonts w:hint="default" w:ascii="Times New Roman" w:hAnsi="Times New Roman" w:cs="Times New Roman"/>
          <w:color w:val="7030A0"/>
          <w:sz w:val="18"/>
          <w:szCs w:val="18"/>
        </w:rPr>
      </w:pPr>
      <w:r>
        <w:rPr>
          <w:rFonts w:hint="default" w:ascii="Times New Roman" w:hAnsi="Times New Roman" w:eastAsia="T3Font_0" w:cs="Times New Roman"/>
          <w:color w:val="7030A0"/>
          <w:sz w:val="18"/>
          <w:szCs w:val="18"/>
        </w:rPr>
        <w:t xml:space="preserve">在线咨询QQ: </w:t>
      </w:r>
      <w:r>
        <w:rPr>
          <w:rFonts w:hint="default" w:ascii="Times New Roman" w:hAnsi="Times New Roman" w:eastAsia="T3Font_1" w:cs="Times New Roman"/>
          <w:color w:val="7030A0"/>
          <w:sz w:val="18"/>
          <w:szCs w:val="18"/>
        </w:rPr>
        <w:t>29441 44401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3Font_1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T3Font_0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E1F3C"/>
    <w:rsid w:val="00384860"/>
    <w:rsid w:val="00787B3A"/>
    <w:rsid w:val="007C3D4F"/>
    <w:rsid w:val="066D270E"/>
    <w:rsid w:val="08947143"/>
    <w:rsid w:val="0CE150A9"/>
    <w:rsid w:val="0D192AE0"/>
    <w:rsid w:val="12CC1E1B"/>
    <w:rsid w:val="13CA3B9E"/>
    <w:rsid w:val="1E28135C"/>
    <w:rsid w:val="203A05E1"/>
    <w:rsid w:val="21841DD3"/>
    <w:rsid w:val="222D7BFB"/>
    <w:rsid w:val="22675CAC"/>
    <w:rsid w:val="24FB36F1"/>
    <w:rsid w:val="272205CD"/>
    <w:rsid w:val="28465DFA"/>
    <w:rsid w:val="2C1E7D62"/>
    <w:rsid w:val="2F250294"/>
    <w:rsid w:val="30D1187F"/>
    <w:rsid w:val="3220144B"/>
    <w:rsid w:val="33ED2FF5"/>
    <w:rsid w:val="3597183C"/>
    <w:rsid w:val="396D026D"/>
    <w:rsid w:val="3A8F03E2"/>
    <w:rsid w:val="3AAD58AB"/>
    <w:rsid w:val="41D17F4A"/>
    <w:rsid w:val="43AC556E"/>
    <w:rsid w:val="46C11B17"/>
    <w:rsid w:val="492266B6"/>
    <w:rsid w:val="498A027D"/>
    <w:rsid w:val="4FD57526"/>
    <w:rsid w:val="573515CF"/>
    <w:rsid w:val="598A594E"/>
    <w:rsid w:val="5A574A2B"/>
    <w:rsid w:val="5CF33A77"/>
    <w:rsid w:val="5E677CA5"/>
    <w:rsid w:val="5E6F3938"/>
    <w:rsid w:val="5EAE4D9B"/>
    <w:rsid w:val="634D732D"/>
    <w:rsid w:val="65EC6002"/>
    <w:rsid w:val="681C7CB5"/>
    <w:rsid w:val="6D535498"/>
    <w:rsid w:val="72133E58"/>
    <w:rsid w:val="74A306CB"/>
    <w:rsid w:val="76660BAC"/>
    <w:rsid w:val="771C618E"/>
    <w:rsid w:val="77CA2C7D"/>
    <w:rsid w:val="78076B59"/>
    <w:rsid w:val="78D53F2C"/>
    <w:rsid w:val="7E3263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82</Words>
  <Characters>469</Characters>
  <Lines>3</Lines>
  <Paragraphs>1</Paragraphs>
  <TotalTime>36</TotalTime>
  <ScaleCrop>false</ScaleCrop>
  <LinksUpToDate>false</LinksUpToDate>
  <CharactersWithSpaces>550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2019-10-16T07:58:58Z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